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376" w:rsidRPr="00BC6376" w:rsidRDefault="00BC6376" w:rsidP="00BC6376">
      <w:pPr>
        <w:jc w:val="center"/>
        <w:rPr>
          <w:rFonts w:ascii="黑体" w:eastAsia="黑体" w:hAnsi="黑体"/>
          <w:sz w:val="28"/>
          <w:szCs w:val="28"/>
        </w:rPr>
      </w:pPr>
      <w:r w:rsidRPr="00BC6376">
        <w:rPr>
          <w:rFonts w:ascii="黑体" w:eastAsia="黑体" w:hAnsi="黑体" w:hint="eastAsia"/>
          <w:sz w:val="28"/>
          <w:szCs w:val="28"/>
        </w:rPr>
        <w:t>第</w:t>
      </w:r>
      <w:r w:rsidR="003A32DF">
        <w:rPr>
          <w:rFonts w:ascii="黑体" w:eastAsia="黑体" w:hAnsi="黑体" w:hint="eastAsia"/>
          <w:sz w:val="28"/>
          <w:szCs w:val="28"/>
        </w:rPr>
        <w:t>四</w:t>
      </w:r>
      <w:r w:rsidRPr="00BC6376">
        <w:rPr>
          <w:rFonts w:ascii="黑体" w:eastAsia="黑体" w:hAnsi="黑体" w:hint="eastAsia"/>
          <w:sz w:val="28"/>
          <w:szCs w:val="28"/>
        </w:rPr>
        <w:t>届北京航空航天大学物理学术竞赛</w:t>
      </w:r>
    </w:p>
    <w:p w:rsidR="00BC6376" w:rsidRPr="00BC6376" w:rsidRDefault="00BC6376" w:rsidP="00BC6376">
      <w:pPr>
        <w:jc w:val="center"/>
        <w:rPr>
          <w:rFonts w:ascii="黑体" w:eastAsia="黑体" w:hAnsi="黑体"/>
          <w:sz w:val="28"/>
          <w:szCs w:val="28"/>
        </w:rPr>
      </w:pPr>
      <w:r w:rsidRPr="00BC6376">
        <w:rPr>
          <w:rFonts w:ascii="黑体" w:eastAsia="黑体" w:hAnsi="黑体" w:hint="eastAsia"/>
          <w:sz w:val="28"/>
          <w:szCs w:val="28"/>
        </w:rPr>
        <w:t>初赛规则</w:t>
      </w:r>
    </w:p>
    <w:p w:rsidR="00BC6376" w:rsidRPr="00BC6376" w:rsidRDefault="00BC6376" w:rsidP="00BC6376">
      <w:pPr>
        <w:rPr>
          <w:rFonts w:ascii="黑体" w:eastAsia="黑体" w:hAnsi="黑体"/>
          <w:sz w:val="24"/>
          <w:szCs w:val="24"/>
        </w:rPr>
      </w:pPr>
      <w:r w:rsidRPr="00BC6376">
        <w:rPr>
          <w:rFonts w:ascii="黑体" w:eastAsia="黑体" w:hAnsi="黑体" w:hint="eastAsia"/>
          <w:sz w:val="24"/>
          <w:szCs w:val="24"/>
        </w:rPr>
        <w:t>初赛报名</w:t>
      </w:r>
      <w:r w:rsidRPr="00BC6376">
        <w:rPr>
          <w:rFonts w:ascii="黑体" w:eastAsia="黑体" w:hAnsi="黑体"/>
          <w:sz w:val="24"/>
          <w:szCs w:val="24"/>
        </w:rPr>
        <w:t xml:space="preserve"> </w:t>
      </w:r>
      <w:r w:rsidRPr="00BC6376">
        <w:rPr>
          <w:rFonts w:ascii="黑体" w:eastAsia="黑体" w:hAnsi="黑体"/>
          <w:sz w:val="24"/>
          <w:szCs w:val="24"/>
        </w:rPr>
        <w:tab/>
      </w:r>
    </w:p>
    <w:p w:rsidR="00BC6376" w:rsidRDefault="00BC6376" w:rsidP="00BC6376">
      <w:pPr>
        <w:ind w:firstLineChars="200" w:firstLine="420"/>
      </w:pPr>
      <w:r>
        <w:rPr>
          <w:rFonts w:hint="eastAsia"/>
        </w:rPr>
        <w:t>初赛以个人或两人组成的小组为单位报名。</w:t>
      </w:r>
      <w:r>
        <w:t xml:space="preserve"> </w:t>
      </w:r>
      <w:r>
        <w:tab/>
      </w:r>
    </w:p>
    <w:p w:rsidR="00BC6376" w:rsidRPr="00BC6376" w:rsidRDefault="00BC6376" w:rsidP="00BC6376">
      <w:pPr>
        <w:rPr>
          <w:rFonts w:ascii="黑体" w:eastAsia="黑体" w:hAnsi="黑体"/>
          <w:sz w:val="24"/>
          <w:szCs w:val="24"/>
        </w:rPr>
      </w:pPr>
      <w:r w:rsidRPr="00BC6376">
        <w:rPr>
          <w:rFonts w:ascii="黑体" w:eastAsia="黑体" w:hAnsi="黑体" w:hint="eastAsia"/>
          <w:sz w:val="24"/>
          <w:szCs w:val="24"/>
        </w:rPr>
        <w:t>初赛规则</w:t>
      </w:r>
      <w:r w:rsidRPr="00BC6376">
        <w:rPr>
          <w:rFonts w:ascii="黑体" w:eastAsia="黑体" w:hAnsi="黑体"/>
          <w:sz w:val="24"/>
          <w:szCs w:val="24"/>
        </w:rPr>
        <w:t xml:space="preserve"> </w:t>
      </w:r>
      <w:r w:rsidRPr="00BC6376">
        <w:rPr>
          <w:rFonts w:ascii="黑体" w:eastAsia="黑体" w:hAnsi="黑体"/>
          <w:sz w:val="24"/>
          <w:szCs w:val="24"/>
        </w:rPr>
        <w:tab/>
      </w:r>
    </w:p>
    <w:p w:rsidR="00BC6376" w:rsidRDefault="00BC6376" w:rsidP="00BC6376">
      <w:pPr>
        <w:ind w:firstLineChars="200" w:firstLine="420"/>
      </w:pPr>
      <w:r>
        <w:rPr>
          <w:rFonts w:hint="eastAsia"/>
        </w:rPr>
        <w:t>初赛采取书面报告和个人展示相结合的方式。</w:t>
      </w:r>
      <w:r>
        <w:t xml:space="preserve"> </w:t>
      </w:r>
      <w:r>
        <w:tab/>
      </w:r>
    </w:p>
    <w:p w:rsidR="00BC6376" w:rsidRDefault="00BC6376" w:rsidP="00BC6376">
      <w:pPr>
        <w:ind w:firstLineChars="200" w:firstLine="420"/>
      </w:pPr>
      <w:r>
        <w:rPr>
          <w:rFonts w:hint="eastAsia"/>
        </w:rPr>
        <w:t>综合考虑题目类型、难易程度，由组委会将</w:t>
      </w:r>
      <w:r>
        <w:t xml:space="preserve"> 14 道赛题分为 A、B </w:t>
      </w:r>
      <w:r>
        <w:rPr>
          <w:rFonts w:hint="eastAsia"/>
        </w:rPr>
        <w:t>两个题组，具体附后。</w:t>
      </w:r>
      <w:r>
        <w:t xml:space="preserve">  </w:t>
      </w:r>
    </w:p>
    <w:p w:rsidR="00BC6376" w:rsidRDefault="00BC6376" w:rsidP="00BC6376">
      <w:pPr>
        <w:ind w:firstLineChars="200" w:firstLine="420"/>
      </w:pPr>
      <w:r>
        <w:rPr>
          <w:rFonts w:hint="eastAsia"/>
        </w:rPr>
        <w:t>为提高选手做题深度，形成更加深入学术的讨论氛围，也一定程度上为了减轻复赛选手的备赛压力，本届比赛仅有</w:t>
      </w:r>
      <w:r>
        <w:t xml:space="preserve"> 14 道题纳入竞赛</w:t>
      </w:r>
      <w:r>
        <w:rPr>
          <w:rFonts w:hint="eastAsia"/>
        </w:rPr>
        <w:t>范围，不包含</w:t>
      </w:r>
      <w:r>
        <w:t xml:space="preserve"> 2019 年 CUPT 的第 4 题，第 5 题，第 15 题。</w:t>
      </w:r>
      <w:r>
        <w:tab/>
      </w:r>
    </w:p>
    <w:p w:rsidR="00FC6B69" w:rsidRDefault="00BC6376" w:rsidP="00FC6B69">
      <w:pPr>
        <w:ind w:firstLine="432"/>
      </w:pPr>
      <w:r>
        <w:t>以</w:t>
      </w:r>
      <w:proofErr w:type="gramStart"/>
      <w:r>
        <w:t>个</w:t>
      </w:r>
      <w:proofErr w:type="gramEnd"/>
      <w:r>
        <w:t>人为单位报名的，需要至少做两道题目，即在 A 组和 B 组至</w:t>
      </w:r>
      <w:r>
        <w:rPr>
          <w:rFonts w:hint="eastAsia"/>
        </w:rPr>
        <w:t>少各选一题；以两人组成的小组为单位报名的，需要至少做三道题目，即在</w:t>
      </w:r>
      <w:r>
        <w:t xml:space="preserve"> A 组至少选择一题，B 组至少选择两题。以上选题皆为自</w:t>
      </w:r>
      <w:r>
        <w:rPr>
          <w:rFonts w:hint="eastAsia"/>
        </w:rPr>
        <w:t>选。</w:t>
      </w:r>
    </w:p>
    <w:p w:rsidR="00BC6376" w:rsidRDefault="00FC6B69" w:rsidP="00FC6B69">
      <w:pPr>
        <w:ind w:firstLine="432"/>
        <w:rPr>
          <w:rFonts w:hint="eastAsia"/>
        </w:rPr>
      </w:pPr>
      <w:r>
        <w:t>拟参加比赛选手需要在</w:t>
      </w:r>
      <w:r>
        <w:rPr>
          <w:rFonts w:hint="eastAsia"/>
        </w:rPr>
        <w:t>1</w:t>
      </w:r>
      <w:r>
        <w:t>1月</w:t>
      </w:r>
      <w:r>
        <w:rPr>
          <w:rFonts w:hint="eastAsia"/>
        </w:rPr>
        <w:t>2日</w:t>
      </w:r>
      <w:r>
        <w:t>24</w:t>
      </w:r>
      <w:r>
        <w:rPr>
          <w:rFonts w:hint="eastAsia"/>
        </w:rPr>
        <w:t>:0</w:t>
      </w:r>
      <w:r>
        <w:t>0 点前提交报名表</w:t>
      </w:r>
      <w:r>
        <w:rPr>
          <w:rFonts w:hint="eastAsia"/>
        </w:rPr>
        <w:t>（见附件2）</w:t>
      </w:r>
      <w:r>
        <w:t>并将</w:t>
      </w:r>
      <w:r w:rsidR="00BC6376">
        <w:rPr>
          <w:rFonts w:hint="eastAsia"/>
        </w:rPr>
        <w:t>研究成果在</w:t>
      </w:r>
      <w:r w:rsidR="00BC6376">
        <w:t>11月28日 24:00 之</w:t>
      </w:r>
      <w:r>
        <w:rPr>
          <w:rFonts w:hint="eastAsia"/>
        </w:rPr>
        <w:t>前以电子版书面报告（论文的形式</w:t>
      </w:r>
      <w:r w:rsidR="00BC6376">
        <w:rPr>
          <w:rFonts w:hint="eastAsia"/>
        </w:rPr>
        <w:t>提交至组委会邮箱：</w:t>
      </w:r>
      <w:r w:rsidR="00BC6376">
        <w:t xml:space="preserve"> cuptbhxns@163.com，报告要求 PDF 格式，文件名称为“题目编</w:t>
      </w:r>
      <w:r w:rsidR="00BC6376">
        <w:rPr>
          <w:rFonts w:hint="eastAsia"/>
        </w:rPr>
        <w:t>号</w:t>
      </w:r>
      <w:r w:rsidR="00BC6376">
        <w:t>_队伍编号_姓名”，允许带有附件（如实验视频、装置设计图、程</w:t>
      </w:r>
      <w:r w:rsidR="00BC6376">
        <w:rPr>
          <w:rFonts w:hint="eastAsia"/>
        </w:rPr>
        <w:t>序源代码等），若包含附件请打包发送。</w:t>
      </w:r>
      <w:r>
        <w:t>具体论文格式要求见附件</w:t>
      </w:r>
      <w:r>
        <w:rPr>
          <w:rFonts w:hint="eastAsia"/>
        </w:rPr>
        <w:t>5</w:t>
      </w:r>
      <w:r>
        <w:rPr>
          <w:rFonts w:hint="eastAsia"/>
        </w:rPr>
        <w:t>。</w:t>
      </w:r>
      <w:r w:rsidR="00BC6376">
        <w:rPr>
          <w:rFonts w:hint="eastAsia"/>
        </w:rPr>
        <w:t>由评委对书面报告进行评审。满分为</w:t>
      </w:r>
      <w:r w:rsidR="00BC6376">
        <w:t xml:space="preserve"> 10 分，基础分为 5 </w:t>
      </w:r>
      <w:r>
        <w:t>分</w:t>
      </w:r>
      <w:r>
        <w:rPr>
          <w:rFonts w:hint="eastAsia"/>
        </w:rPr>
        <w:t>。</w:t>
      </w:r>
    </w:p>
    <w:p w:rsidR="00BC6376" w:rsidRDefault="00BC6376" w:rsidP="00BC6376">
      <w:pPr>
        <w:ind w:firstLineChars="200" w:firstLine="420"/>
      </w:pPr>
      <w:r>
        <w:rPr>
          <w:rFonts w:hint="eastAsia"/>
        </w:rPr>
        <w:t>书面报告提交后，根据评审结果筛选出一定数量的文章，进行答辩展示。各参赛队按照正式比赛规则中“正方报告”的形式，做所选课题的展示。由评委按照</w:t>
      </w:r>
      <w:r>
        <w:t xml:space="preserve"> CUPT 正方打分的规则进行打分，满分为 10 </w:t>
      </w:r>
      <w:r>
        <w:rPr>
          <w:rFonts w:hint="eastAsia"/>
        </w:rPr>
        <w:t>分，基础分为</w:t>
      </w:r>
      <w:r>
        <w:t xml:space="preserve"> 5 分。具体详见“复赛和决赛规则”中。</w:t>
      </w:r>
      <w:r>
        <w:rPr>
          <w:rFonts w:hint="eastAsia"/>
        </w:rPr>
        <w:t>以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人为单位报名的，若所选题目超过两道，</w:t>
      </w:r>
      <w:proofErr w:type="gramStart"/>
      <w:r>
        <w:rPr>
          <w:rFonts w:hint="eastAsia"/>
        </w:rPr>
        <w:t>则成绩</w:t>
      </w:r>
      <w:proofErr w:type="gramEnd"/>
      <w:r>
        <w:rPr>
          <w:rFonts w:hint="eastAsia"/>
        </w:rPr>
        <w:t>取在</w:t>
      </w:r>
      <w:r>
        <w:t xml:space="preserve"> A、B</w:t>
      </w:r>
      <w:r>
        <w:rPr>
          <w:rFonts w:hint="eastAsia"/>
        </w:rPr>
        <w:t>两组中分别表现最好的一题的得分之和；以两人组成的小组为单位报名的，若所选题目超过三道，</w:t>
      </w:r>
      <w:proofErr w:type="gramStart"/>
      <w:r>
        <w:rPr>
          <w:rFonts w:hint="eastAsia"/>
        </w:rPr>
        <w:t>则成绩</w:t>
      </w:r>
      <w:proofErr w:type="gramEnd"/>
      <w:r>
        <w:rPr>
          <w:rFonts w:hint="eastAsia"/>
        </w:rPr>
        <w:t>取</w:t>
      </w:r>
      <w:r>
        <w:t xml:space="preserve"> A </w:t>
      </w:r>
      <w:proofErr w:type="gramStart"/>
      <w:r>
        <w:t>组最好</w:t>
      </w:r>
      <w:proofErr w:type="gramEnd"/>
      <w:r>
        <w:t xml:space="preserve">的一题和 B </w:t>
      </w:r>
      <w:proofErr w:type="gramStart"/>
      <w:r>
        <w:t>组最好</w:t>
      </w:r>
      <w:proofErr w:type="gramEnd"/>
      <w:r>
        <w:t>的</w:t>
      </w:r>
      <w:r>
        <w:rPr>
          <w:rFonts w:hint="eastAsia"/>
        </w:rPr>
        <w:t>两题的得分之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。个人赛和双人赛分开进行，两个赛区基本等比例的选拔选手晋级复赛。</w:t>
      </w:r>
      <w:r w:rsidR="00FC6B69">
        <w:rPr>
          <w:rFonts w:hint="eastAsia"/>
        </w:rPr>
        <w:t>复赛题目恢复为1</w:t>
      </w:r>
      <w:r w:rsidR="00FC6B69">
        <w:t>7个题目</w:t>
      </w:r>
      <w:bookmarkStart w:id="0" w:name="_GoBack"/>
      <w:bookmarkEnd w:id="0"/>
      <w:r>
        <w:t xml:space="preserve">，规则参照全国赛规则。 </w:t>
      </w:r>
    </w:p>
    <w:p w:rsidR="00BC6376" w:rsidRDefault="00BC6376" w:rsidP="00BC6376">
      <w:r>
        <w:t xml:space="preserve"> </w:t>
      </w:r>
    </w:p>
    <w:p w:rsidR="00BC6376" w:rsidRDefault="00BC6376" w:rsidP="00BC6376">
      <w:r>
        <w:rPr>
          <w:rFonts w:hint="eastAsia"/>
        </w:rPr>
        <w:t>提示：比赛题目没有官方翻译，请各队自行翻译题目，对于题目关键词的分析理解十分重要。网络上流传的中文翻译有可能包含严重错误，请大家谨慎参考！</w:t>
      </w:r>
      <w:r>
        <w:t xml:space="preserve">  </w:t>
      </w:r>
    </w:p>
    <w:p w:rsidR="00BC6376" w:rsidRDefault="00BC6376" w:rsidP="00BC6376">
      <w:r>
        <w:t xml:space="preserve"> </w:t>
      </w:r>
    </w:p>
    <w:p w:rsidR="00BC6376" w:rsidRDefault="00BC6376" w:rsidP="003A32DF">
      <w:pPr>
        <w:ind w:firstLineChars="1600" w:firstLine="3360"/>
      </w:pPr>
      <w:r>
        <w:rPr>
          <w:rFonts w:hint="eastAsia"/>
        </w:rPr>
        <w:t>第</w:t>
      </w:r>
      <w:r w:rsidR="003A32DF">
        <w:rPr>
          <w:rFonts w:hint="eastAsia"/>
        </w:rPr>
        <w:t>四</w:t>
      </w:r>
      <w:r>
        <w:rPr>
          <w:rFonts w:hint="eastAsia"/>
        </w:rPr>
        <w:t>届北京航空航天大学物理学术竞赛组织委员会</w:t>
      </w:r>
      <w:r>
        <w:t xml:space="preserve"> </w:t>
      </w:r>
      <w:r w:rsidR="003A32DF">
        <w:t xml:space="preserve"> </w:t>
      </w:r>
      <w:r>
        <w:rPr>
          <w:rFonts w:hint="eastAsia"/>
        </w:rPr>
        <w:t>题目分组</w:t>
      </w:r>
      <w:r>
        <w:t xml:space="preserve"> </w:t>
      </w:r>
      <w:r>
        <w:tab/>
      </w:r>
    </w:p>
    <w:p w:rsidR="00BC6376" w:rsidRDefault="00BC6376" w:rsidP="00BC6376">
      <w:r>
        <w:t xml:space="preserve">A 组（共 6 题）  </w:t>
      </w:r>
    </w:p>
    <w:p w:rsidR="00BC6376" w:rsidRDefault="003A32DF" w:rsidP="00BC6376">
      <w:r>
        <w:t>3.  U</w:t>
      </w:r>
      <w:r>
        <w:rPr>
          <w:rFonts w:hint="eastAsia"/>
        </w:rPr>
        <w:t>nder</w:t>
      </w:r>
      <w:r>
        <w:t>tone Sound</w:t>
      </w:r>
    </w:p>
    <w:p w:rsidR="00BC6376" w:rsidRDefault="003A32DF" w:rsidP="00BC6376">
      <w:r>
        <w:t>6</w:t>
      </w:r>
      <w:r w:rsidR="00BC6376">
        <w:t xml:space="preserve">.  </w:t>
      </w:r>
      <w:r>
        <w:t>Hurricane Ball</w:t>
      </w:r>
    </w:p>
    <w:p w:rsidR="00BC6376" w:rsidRDefault="003A32DF" w:rsidP="00BC6376">
      <w:r>
        <w:t>7</w:t>
      </w:r>
      <w:r w:rsidR="00BC6376">
        <w:t xml:space="preserve">.  </w:t>
      </w:r>
      <w:r>
        <w:t>Loud Voices</w:t>
      </w:r>
      <w:r w:rsidR="00BC6376">
        <w:tab/>
      </w:r>
    </w:p>
    <w:p w:rsidR="00BC6376" w:rsidRDefault="00BC6376" w:rsidP="00BC6376">
      <w:r>
        <w:t>1</w:t>
      </w:r>
      <w:r w:rsidR="003A32DF">
        <w:t>2</w:t>
      </w:r>
      <w:r>
        <w:t xml:space="preserve">.  </w:t>
      </w:r>
      <w:r w:rsidR="003A32DF">
        <w:t xml:space="preserve">Gyroscope </w:t>
      </w:r>
      <w:proofErr w:type="spellStart"/>
      <w:r w:rsidR="003A32DF">
        <w:t>Teslameter</w:t>
      </w:r>
      <w:proofErr w:type="spellEnd"/>
      <w:r>
        <w:t xml:space="preserve"> </w:t>
      </w:r>
      <w:r>
        <w:tab/>
      </w:r>
    </w:p>
    <w:p w:rsidR="003A32DF" w:rsidRDefault="00BC6376" w:rsidP="00BC6376">
      <w:r>
        <w:t xml:space="preserve">13.  </w:t>
      </w:r>
      <w:r w:rsidR="003A32DF" w:rsidRPr="003A32DF">
        <w:t xml:space="preserve">Moiré Thread Counter </w:t>
      </w:r>
    </w:p>
    <w:p w:rsidR="00BC6376" w:rsidRDefault="00BC6376" w:rsidP="00BC6376">
      <w:r>
        <w:t xml:space="preserve">14.  </w:t>
      </w:r>
      <w:r w:rsidR="003A32DF" w:rsidRPr="003A32DF">
        <w:t xml:space="preserve">Looping Pendulum </w:t>
      </w:r>
      <w:r>
        <w:t xml:space="preserve"> </w:t>
      </w:r>
    </w:p>
    <w:p w:rsidR="00BC6376" w:rsidRDefault="00BC6376" w:rsidP="00BC6376">
      <w:r>
        <w:t xml:space="preserve"> </w:t>
      </w:r>
      <w:r>
        <w:tab/>
      </w:r>
    </w:p>
    <w:p w:rsidR="00BC6376" w:rsidRDefault="00BC6376" w:rsidP="00BC6376">
      <w:r>
        <w:t xml:space="preserve">B 组（共 8 题）  </w:t>
      </w:r>
    </w:p>
    <w:p w:rsidR="00BC6376" w:rsidRDefault="003A32DF" w:rsidP="00BC6376">
      <w:r>
        <w:t xml:space="preserve">1.  </w:t>
      </w:r>
      <w:r w:rsidRPr="003A32DF">
        <w:t>Invent Yourself</w:t>
      </w:r>
    </w:p>
    <w:p w:rsidR="00BC6376" w:rsidRDefault="003A32DF" w:rsidP="00BC6376">
      <w:r>
        <w:t>2</w:t>
      </w:r>
      <w:r w:rsidR="00BC6376">
        <w:t xml:space="preserve">.  </w:t>
      </w:r>
      <w:r>
        <w:t>A</w:t>
      </w:r>
      <w:r w:rsidRPr="003A32DF">
        <w:t>erosol</w:t>
      </w:r>
      <w:r w:rsidR="00BC6376">
        <w:t xml:space="preserve"> </w:t>
      </w:r>
    </w:p>
    <w:p w:rsidR="00BC6376" w:rsidRDefault="00BC6376" w:rsidP="00BC6376">
      <w:r>
        <w:lastRenderedPageBreak/>
        <w:t xml:space="preserve">8.  </w:t>
      </w:r>
      <w:r w:rsidR="003A32DF" w:rsidRPr="003A32DF">
        <w:t xml:space="preserve">Sci-Fi Sound </w:t>
      </w:r>
      <w:r>
        <w:t xml:space="preserve"> </w:t>
      </w:r>
    </w:p>
    <w:p w:rsidR="00BC6376" w:rsidRDefault="003A32DF" w:rsidP="00BC6376">
      <w:r>
        <w:t>9</w:t>
      </w:r>
      <w:r w:rsidR="00BC6376">
        <w:t xml:space="preserve">.  </w:t>
      </w:r>
      <w:r w:rsidRPr="003A32DF">
        <w:t xml:space="preserve">Soy Sauce Optics </w:t>
      </w:r>
      <w:r w:rsidR="00BC6376">
        <w:t xml:space="preserve"> </w:t>
      </w:r>
    </w:p>
    <w:p w:rsidR="00BC6376" w:rsidRDefault="003A32DF" w:rsidP="00BC6376">
      <w:r>
        <w:t>10</w:t>
      </w:r>
      <w:r w:rsidR="00BC6376">
        <w:t xml:space="preserve">.  </w:t>
      </w:r>
      <w:r w:rsidRPr="003A32DF">
        <w:t xml:space="preserve">Suspended Water Wheel </w:t>
      </w:r>
      <w:r w:rsidR="00BC6376">
        <w:t xml:space="preserve"> </w:t>
      </w:r>
    </w:p>
    <w:p w:rsidR="00BC6376" w:rsidRDefault="00BC6376" w:rsidP="00BC6376">
      <w:r>
        <w:t>1</w:t>
      </w:r>
      <w:r w:rsidR="003A32DF">
        <w:t>1</w:t>
      </w:r>
      <w:r>
        <w:t xml:space="preserve">.  </w:t>
      </w:r>
      <w:r w:rsidR="003A32DF" w:rsidRPr="003A32DF">
        <w:t xml:space="preserve">Flat Self-Assembly </w:t>
      </w:r>
      <w:r>
        <w:t xml:space="preserve"> </w:t>
      </w:r>
    </w:p>
    <w:p w:rsidR="003A32DF" w:rsidRDefault="00BC6376" w:rsidP="00BC6376">
      <w:r>
        <w:t>1</w:t>
      </w:r>
      <w:r w:rsidR="003A32DF">
        <w:t>6</w:t>
      </w:r>
      <w:r w:rsidR="003A32DF">
        <w:rPr>
          <w:rFonts w:hint="eastAsia"/>
        </w:rPr>
        <w:t>.</w:t>
      </w:r>
      <w:r w:rsidR="003A32DF" w:rsidRPr="003A32DF">
        <w:t xml:space="preserve"> </w:t>
      </w:r>
      <w:r w:rsidR="003A32DF">
        <w:t xml:space="preserve"> </w:t>
      </w:r>
      <w:r w:rsidR="003A32DF" w:rsidRPr="003A32DF">
        <w:t>Sinking Bubbles</w:t>
      </w:r>
    </w:p>
    <w:p w:rsidR="000F72FB" w:rsidRDefault="003A32DF" w:rsidP="00BC6376">
      <w:r>
        <w:t>17</w:t>
      </w:r>
      <w:r w:rsidR="00BC6376">
        <w:t xml:space="preserve">.  </w:t>
      </w:r>
      <w:r w:rsidRPr="003A32DF">
        <w:t>Popsicle Chain Reaction</w:t>
      </w:r>
    </w:p>
    <w:sectPr w:rsidR="000F7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376"/>
    <w:rsid w:val="000F72FB"/>
    <w:rsid w:val="003A32DF"/>
    <w:rsid w:val="00BC6376"/>
    <w:rsid w:val="00FC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465AF9-DEA1-4F00-B8B9-4F141823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拓宇</dc:creator>
  <cp:keywords/>
  <dc:description/>
  <cp:lastModifiedBy>khj</cp:lastModifiedBy>
  <cp:revision>3</cp:revision>
  <dcterms:created xsi:type="dcterms:W3CDTF">2018-10-19T10:45:00Z</dcterms:created>
  <dcterms:modified xsi:type="dcterms:W3CDTF">2018-10-20T03:45:00Z</dcterms:modified>
</cp:coreProperties>
</file>